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  <Override PartName="/word/header1.xml" ContentType="application/vnd.openxmlformats-officedocument.wordprocessingml.head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8f39ab8460484c" /></Relationships>
</file>

<file path=word/document.xml><?xml version="1.0" encoding="utf-8"?>
<w:document xmlns:w="http://schemas.openxmlformats.org/wordprocessingml/2006/main">
  <w:body>
    <w:sectPr>
      <w:pgMar w:top="1440" w:right="1440" w:bottom="1440" w:left="1440" w:header="720" w:footer="720"/>
      <w:pgSz w:w="11906" w:h="16838"/>
      <w:headerReference xmlns:r="http://schemas.openxmlformats.org/officeDocument/2006/relationships" w:type="default" r:id="Rbc16783f33624428"/>
    </w:sectPr>
    <w:p>
      <w:pPr>
        <w:spacing w:before="80" w:after="40"/>
      </w:pPr>
      <w:r>
        <w:rPr>
          <w:b/>
          <w:caps/>
          <w:sz w:val="17"/>
          <w:szCs w:val="17"/>
          <w:color w:val="1F407F"/>
          <w:spacing w:val="40"/>
        </w:rPr>
        <w:t>KRAVMATRIS</w:t>
      </w:r>
    </w:p>
    <w:p>
      <w:pPr>
        <w:spacing w:before="0" w:after="0"/>
        <w:pBdr>
          <w:bottom w:val="single" w:color="1F407F" w:sz="18" w:space="8"/>
        </w:pBdr>
      </w:pPr>
      <w:r>
        <w:rPr>
          <w:b/>
          <w:sz w:val="44"/>
          <w:szCs w:val="44"/>
          <w:color w:val="16243A"/>
        </w:rPr>
        <w:t>Systemutvecklare till team Leia till Lantmäteriet</w:t>
      </w:r>
    </w:p>
    <w:p>
      <w:pPr>
        <w:spacing w:before="0" w:after="340"/>
      </w:pPr>
    </w:p>
    <w:tbl>
      <w:tblPr>
        <w:tblBorders>
          <w:top w:val="single" w:color="C2D0E8" w:sz="4"/>
          <w:bottom w:val="single" w:color="C2D0E8" w:sz="4"/>
          <w:left w:val="single" w:color="C2D0E8" w:sz="4"/>
          <w:right w:val="single" w:color="C2D0E8" w:sz="4"/>
          <w:insideH w:val="single" w:color="C2D0E8" w:sz="4"/>
          <w:insideV w:val="single" w:color="C2D0E8" w:sz="4"/>
        </w:tblBorders>
        <w:tblW w:w="9072" w:type="dxa"/>
        <w:tblLayout w:type="fixed"/>
      </w:tblPr>
      <w:tblGrid>
        <w:gridCol w:w="2812"/>
        <w:gridCol w:w="6260"/>
      </w:tblGrid>
      <w:tr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Kompetensnivå: Minst nivå 3</w:t>
            </w:r>
          </w:p>
        </w:tc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Motivera kravuppfyllnad av kompetensnivå</w:t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Kunskap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Erfarenhet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Ledning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Självständighet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</w:pPr>
            <w:r>
              <w:rPr>
                <w:color w:val="1E2C42"/>
              </w:rPr>
              <w:t/>
            </w:r>
          </w:p>
        </w:tc>
      </w:tr>
    </w:tbl>
    <w:p>
      <w:pPr>
        <w:spacing w:before="0" w:after="200"/>
      </w:pPr>
    </w:p>
    <w:tbl>
      <w:tblPr>
        <w:tblBorders>
          <w:top w:val="single" w:color="C2D0E8" w:sz="4"/>
          <w:bottom w:val="single" w:color="C2D0E8" w:sz="4"/>
          <w:left w:val="single" w:color="C2D0E8" w:sz="4"/>
          <w:right w:val="single" w:color="C2D0E8" w:sz="4"/>
          <w:insideH w:val="single" w:color="C2D0E8" w:sz="4"/>
          <w:insideV w:val="single" w:color="C2D0E8" w:sz="4"/>
        </w:tblBorders>
        <w:tblW w:w="9072" w:type="dxa"/>
        <w:tblLayout w:type="fixed"/>
      </w:tblPr>
      <w:tblGrid>
        <w:gridCol w:w="2812"/>
        <w:gridCol w:w="1270"/>
        <w:gridCol w:w="4990"/>
      </w:tblGrid>
      <w:tr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Ska-krav</w:t>
            </w:r>
          </w:p>
        </w:tc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jc w:val="center"/>
              <w:keepLines/>
              <w:keepNext/>
            </w:pPr>
            <w:r>
              <w:rPr>
                <w:b/>
                <w:sz w:val="21"/>
                <w:color w:val="FFFFFF"/>
              </w:rPr>
              <w:t>Ja/Nej</w:t>
            </w:r>
          </w:p>
        </w:tc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Motivering och hänvisning till uppdrag i CV</w:t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Erfarenhet av systemutveckling i agila team.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Kunskap om Java, Kotlin, Spring Boot, Angular och TypeScript.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Vana att arbeta med CI/CD, testautomatisering, Docker/Containers och Openshift.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Förmåga att arbeta med både frontend och backend.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Säkerhetsprövning och registerkontroll krävs (nivå 3, SUA-avtal nivå 2).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</w:pPr>
            <w:r>
              <w:rPr>
                <w:color w:val="1E2C42"/>
              </w:rPr>
              <w:t/>
            </w:r>
          </w:p>
        </w:tc>
      </w:tr>
    </w:tbl>
    <w:p>
      <w:pPr>
        <w:spacing w:before="0" w:after="200"/>
      </w:pPr>
    </w:p>
    <w:tbl>
      <w:tblPr>
        <w:tblBorders>
          <w:top w:val="single" w:color="C2D0E8" w:sz="4"/>
          <w:bottom w:val="single" w:color="C2D0E8" w:sz="4"/>
          <w:left w:val="single" w:color="C2D0E8" w:sz="4"/>
          <w:right w:val="single" w:color="C2D0E8" w:sz="4"/>
          <w:insideH w:val="single" w:color="C2D0E8" w:sz="4"/>
          <w:insideV w:val="single" w:color="C2D0E8" w:sz="4"/>
        </w:tblBorders>
        <w:tblW w:w="9072" w:type="dxa"/>
        <w:tblLayout w:type="fixed"/>
      </w:tblPr>
      <w:tblGrid>
        <w:gridCol w:w="2812"/>
        <w:gridCol w:w="1270"/>
        <w:gridCol w:w="4990"/>
      </w:tblGrid>
      <w:tr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Börkrav / Mervärdeskrav</w:t>
            </w:r>
          </w:p>
        </w:tc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jc w:val="center"/>
              <w:keepLines/>
              <w:keepNext/>
            </w:pPr>
            <w:r>
              <w:rPr>
                <w:b/>
                <w:sz w:val="21"/>
                <w:color w:val="FFFFFF"/>
              </w:rPr>
              <w:t>Ja/Nej</w:t>
            </w:r>
          </w:p>
        </w:tc>
        <w:tc>
          <w:tcPr>
            <w:shd w:val="clear" w:fill="1F407F"/>
            <w:vAlign w:val="center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FFFFFF"/>
              </w:rPr>
              <w:t>Motivering och hänvisning till uppdrag i CV</w:t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Erfarenhet av devops-kultur och innovativa lösningar.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</w:tr>
      <w:tr>
        <w:trPr>
          <w:cantSplit/>
          <w:trHeight w:val="823" w:hRule="atLeast"/>
        </w:trPr>
        <w:tc>
          <w:tcPr>
            <w:shd w:val="clear" w:fill="EEF2F8"/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b/>
                <w:sz w:val="21"/>
                <w:color w:val="16243A"/>
              </w:rPr>
              <w:t>Erfarenhet av kompetensöverföring i team.</w:t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  <w:keepNext/>
            </w:pPr>
            <w:r>
              <w:rPr>
                <w:color w:val="1E2C42"/>
              </w:rPr>
              <w:t/>
            </w:r>
          </w:p>
        </w:tc>
        <w:tc>
          <w:tcPr>
            <w:vAlign w:val="top"/>
            <w:tcMar>
              <w:top w:w="91" w:type="dxa"/>
              <w:start w:w="130" w:type="dxa"/>
              <w:bottom w:w="91" w:type="dxa"/>
              <w:end w:w="130" w:type="dxa"/>
            </w:tcMar>
          </w:tcPr>
          <w:p>
            <w:pPr>
              <w:spacing w:before="0" w:after="0" w:line="264" w:lineRule="auto"/>
              <w:keepLines/>
            </w:pPr>
            <w:r>
              <w:rPr>
                <w:color w:val="1E2C42"/>
              </w:rPr>
              <w:t/>
            </w:r>
          </w:p>
        </w:tc>
      </w:tr>
    </w:tbl>
    <w:p>
      <w:pPr>
        <w:spacing w:before="0" w:after="200"/>
      </w:pPr>
    </w:p>
    <w:p>
      <w:pPr>
        <w:spacing w:before="0" w:after="80"/>
      </w:pPr>
    </w:p>
    <w:tbl>
      <w:tblPr>
        <w:tblBorders>
          <w:top w:val="single" w:color="C2D0E8" w:sz="4"/>
          <w:bottom w:val="single" w:color="C2D0E8" w:sz="4"/>
          <w:left w:val="single" w:color="C2D0E8" w:sz="4"/>
          <w:right w:val="single" w:color="C2D0E8" w:sz="4"/>
        </w:tblBorders>
        <w:tblW w:w="9072" w:type="dxa"/>
        <w:tblLayout w:type="fixed"/>
      </w:tblPr>
      <w:tr>
        <w:tc>
          <w:tcPr>
            <w:shd w:val="clear" w:fill="EEF2F8"/>
            <w:vAlign w:val="center"/>
            <w:tcMar>
              <w:top w:w="170" w:type="dxa"/>
              <w:start w:w="170" w:type="dxa"/>
              <w:bottom w:w="170" w:type="dxa"/>
              <w:end w:w="170" w:type="dxa"/>
            </w:tcMar>
          </w:tcPr>
          <w:p>
            <w:pPr>
              <w:spacing w:before="0" w:after="0" w:line="264" w:lineRule="auto"/>
            </w:pPr>
            <w:r>
              <w:rPr>
                <w:b/>
                <w:sz w:val="17"/>
                <w:szCs w:val="17"/>
                <w:color w:val="1F407F"/>
              </w:rPr>
              <w:t xml:space="preserve">OBS</w:t>
            </w:r>
            <w:r>
              <w:rPr>
                <w:color w:val="33435C"/>
              </w:rPr>
              <w:t xml:space="preserve">  </w:t>
            </w:r>
            <w:r>
              <w:rPr>
                <w:b/>
                <w:color w:val="16243A"/>
              </w:rPr>
              <w:t xml:space="preserve">Referensuppdrag:</w:t>
            </w:r>
            <w:r>
              <w:rPr>
                <w:color w:val="33435C"/>
              </w:rPr>
              <w:t xml:space="preserve"> Vid krav om Referensuppdrag bifoga separat PDF enligt kriterier i avropsunderlaget.</w:t>
            </w:r>
          </w:p>
        </w:tc>
      </w:tr>
    </w:tbl>
  </w:body>
</w:document>
</file>

<file path=word/header1.xml><?xml version="1.0" encoding="utf-8"?>
<w:hdr xmlns:w="http://schemas.openxmlformats.org/wordprocessingml/2006/main">
  <w:p>
    <w:pPr>
      <w:spacing w:after="0"/>
    </w:pPr>
    <w:r>
      <w:drawing>
        <wp:inline xmlns:wp="http://schemas.openxmlformats.org/drawingml/2006/wordprocessingDrawing" distT="0" distB="0" distL="0" distR="0">
          <wp:extent cx="1656000" cy="190345"/>
          <wp:effectExtent l="0" t="0" r="0" b="0"/>
          <wp:docPr id="1" name="Combitech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mbitechLogoBlue.png"/>
                  <pic:cNvPicPr/>
                </pic:nvPicPr>
                <pic:blipFill>
                  <a:blip xmlns:r="http://schemas.openxmlformats.org/officeDocument/2006/relationships" r:embed="Re1f937cbce8d42a4"/>
                  <a:stretch>
                    <a:fillRect/>
                  </a:stretch>
                </pic:blipFill>
                <pic:spPr>
                  <a:xfrm>
                    <a:off x="0" y="0"/>
                    <a:ext cx="1656000" cy="1903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1"/>
        <w:szCs w:val="21"/>
        <w:color w:val="16243A"/>
      </w:rPr>
    </w:rPrDefault>
    <w:pPrDefault>
      <w:pPr>
        <w:spacing w:after="0" w:line="264" w:lineRule="auto"/>
      </w:pPr>
    </w:pPrDefault>
  </w:docDefaults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8987a76c3424b6d" /><Relationship Type="http://schemas.openxmlformats.org/officeDocument/2006/relationships/header" Target="/word/header1.xml" Id="Rbc16783f3362442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e1f937cbce8d42a4" /></Relationships>
</file>